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A" w:rsidRPr="004042B6" w:rsidRDefault="00C5217A" w:rsidP="00C5217A">
      <w:pPr>
        <w:spacing w:after="0" w:line="240" w:lineRule="auto"/>
        <w:jc w:val="center"/>
        <w:rPr>
          <w:rFonts w:ascii="Century Gothic" w:hAnsi="Century Gothic"/>
          <w:b/>
          <w:i/>
          <w:color w:val="FF0000"/>
          <w:sz w:val="40"/>
          <w:szCs w:val="52"/>
        </w:rPr>
      </w:pPr>
      <w:r w:rsidRPr="004042B6">
        <w:rPr>
          <w:rFonts w:ascii="Century Gothic" w:hAnsi="Century Gothic"/>
          <w:b/>
          <w:i/>
          <w:color w:val="FF0000"/>
          <w:sz w:val="40"/>
          <w:szCs w:val="52"/>
        </w:rPr>
        <w:t>DO NOT PRINT OFF THIS DOCUMENT</w:t>
      </w:r>
    </w:p>
    <w:p w:rsidR="000B41E1" w:rsidRPr="000B41E1" w:rsidRDefault="000B41E1" w:rsidP="00C5217A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C5217A" w:rsidRPr="00AA3BC0" w:rsidRDefault="000B41E1" w:rsidP="00C5217A">
      <w:pPr>
        <w:spacing w:after="0" w:line="240" w:lineRule="auto"/>
        <w:jc w:val="center"/>
        <w:rPr>
          <w:rFonts w:ascii="Century Gothic" w:hAnsi="Century Gothic"/>
          <w:b/>
          <w:color w:val="0070C0"/>
          <w:sz w:val="52"/>
          <w:szCs w:val="52"/>
        </w:rPr>
      </w:pPr>
      <w:r w:rsidRPr="00AA3BC0">
        <w:rPr>
          <w:rFonts w:ascii="Century Gothic" w:hAnsi="Century Gothic"/>
          <w:b/>
          <w:color w:val="0070C0"/>
          <w:sz w:val="52"/>
          <w:szCs w:val="52"/>
        </w:rPr>
        <w:t>Health Binder Checklist</w:t>
      </w:r>
    </w:p>
    <w:p w:rsidR="00C5217A" w:rsidRPr="000B41E1" w:rsidRDefault="00C5217A" w:rsidP="000B41E1">
      <w:pPr>
        <w:spacing w:after="0" w:line="240" w:lineRule="auto"/>
        <w:rPr>
          <w:rFonts w:ascii="Century Gothic" w:hAnsi="Century Gothic"/>
          <w:sz w:val="16"/>
          <w:szCs w:val="10"/>
          <w:u w:val="single"/>
        </w:rPr>
      </w:pP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Course materials are contained within a standard 3-ring binder; no binders with zippers, Velcro, binder covers, </w:t>
      </w: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please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BioCollage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is present in the outer window of the binder or in a page protector within the rings of the binder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Table of Contents is present (provided)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Six dividers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with tabs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are present (can be homemade, Mrs. Reed has a tab punch that may be borrowed); section dividers should be in the order denoted on the Table of Contents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Papers are punched &amp; secured in the rings of the binder, in their appropriate sections (see Table of Contents for details)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Repair papers with torn holes with tape and </w:t>
      </w:r>
      <w:proofErr w:type="spellStart"/>
      <w:r w:rsidRPr="000B41E1">
        <w:rPr>
          <w:rFonts w:ascii="Century Gothic" w:eastAsia="Times New Roman" w:hAnsi="Century Gothic" w:cs="Times New Roman"/>
          <w:sz w:val="28"/>
          <w:szCs w:val="28"/>
        </w:rPr>
        <w:t>repunch</w:t>
      </w:r>
      <w:proofErr w:type="spellEnd"/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 inside pockets of binder and/or dividers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papers/items from other courses in binder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Extra notebook paper goes in the Journal section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Notes are present, completed and in numeric order by page number (like a book)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All journal entries are present (in chronological order, earliest to most recent) and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thoroughly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completed</w:t>
      </w:r>
    </w:p>
    <w:p w:rsidR="000B41E1" w:rsidRPr="000B41E1" w:rsidRDefault="000B41E1" w:rsidP="000B41E1">
      <w:pPr>
        <w:spacing w:after="0" w:line="240" w:lineRule="auto"/>
        <w:ind w:left="81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Journal Entry Guidelines: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Journal entries constitute the bulk of your binder check score so make sure they’re thoughtful, thorough and, well…present!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A84D" wp14:editId="371B9639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241300</wp:posOffset>
                </wp:positionV>
                <wp:extent cx="3714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2pt;margin-top:19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" filled="f" strokecolor="windowText" strokeweight=".5pt"/>
            </w:pict>
          </mc:Fallback>
        </mc:AlternateConten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Clearly head each journal entry by number (i.e. Journal Entry #3); it would be helpful to </w:t>
      </w:r>
      <w:r w:rsidRPr="00AA3BC0">
        <w:rPr>
          <w:rFonts w:ascii="Century Gothic" w:eastAsia="Times New Roman" w:hAnsi="Century Gothic" w:cs="Times New Roman"/>
          <w:sz w:val="28"/>
          <w:szCs w:val="28"/>
          <w:highlight w:val="yellow"/>
        </w:rPr>
        <w:t>highlight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, </w:t>
      </w:r>
      <w:r w:rsidRPr="000B41E1">
        <w:rPr>
          <w:rFonts w:ascii="Century Gothic" w:eastAsia="Times New Roman" w:hAnsi="Century Gothic" w:cs="Times New Roman"/>
          <w:sz w:val="28"/>
          <w:szCs w:val="28"/>
          <w:u w:val="single"/>
        </w:rPr>
        <w:t>underline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or box each journal entry header for ease of identification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Write small (not to be confused with less) and use both sides of your paper to reduce paper consumption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If you’re absent or could not finish an entry in the time provided in class, all journal entry prompts can be found on the course website under “Course Files by </w:t>
      </w:r>
      <w:r w:rsidRPr="000B41E1">
        <w:rPr>
          <w:rFonts w:ascii="Century Gothic" w:eastAsia="Times New Roman" w:hAnsi="Century Gothic" w:cs="Times New Roman"/>
          <w:i/>
          <w:sz w:val="28"/>
          <w:szCs w:val="28"/>
        </w:rPr>
        <w:t>Unit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>” and then “Miscellaneous Course Files”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b/>
          <w:sz w:val="28"/>
          <w:szCs w:val="28"/>
        </w:rPr>
        <w:t xml:space="preserve">NOTE:  Journal entries will be kept confidential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unless</w:t>
      </w:r>
      <w:r w:rsidRPr="000B41E1">
        <w:rPr>
          <w:rFonts w:ascii="Century Gothic" w:eastAsia="Times New Roman" w:hAnsi="Century Gothic" w:cs="Times New Roman"/>
          <w:b/>
          <w:i/>
          <w:iCs/>
          <w:sz w:val="28"/>
          <w:szCs w:val="28"/>
        </w:rPr>
        <w:t xml:space="preserve"> 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language/illustrations suggest abuse of a student is occurring and/or a student is threatening to hurt them self and/or somebody else (teachers, administrator, coaches, </w:t>
      </w:r>
      <w:proofErr w:type="spellStart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are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mandatory reporters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by law)</w:t>
      </w:r>
    </w:p>
    <w:p w:rsidR="00D56C70" w:rsidRPr="004042B6" w:rsidRDefault="00D56C70" w:rsidP="00D56C7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4042B6">
        <w:rPr>
          <w:rFonts w:ascii="Century Gothic" w:hAnsi="Century Gothic"/>
          <w:b/>
          <w:sz w:val="52"/>
          <w:szCs w:val="52"/>
        </w:rPr>
        <w:lastRenderedPageBreak/>
        <w:t>Journal Entry Prompts</w:t>
      </w:r>
    </w:p>
    <w:p w:rsidR="003651E8" w:rsidRDefault="003651E8" w:rsidP="009D5C86">
      <w:pPr>
        <w:spacing w:after="0" w:line="240" w:lineRule="auto"/>
        <w:jc w:val="center"/>
      </w:pPr>
    </w:p>
    <w:p w:rsidR="00AA3BC0" w:rsidRDefault="00521CA9" w:rsidP="00AA3BC0">
      <w:p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#1</w:t>
      </w:r>
      <w:r w:rsidR="00AA3BC0" w:rsidRPr="00AA3BC0">
        <w:rPr>
          <w:rFonts w:ascii="Century Gothic" w:hAnsi="Century Gothic"/>
          <w:color w:val="0070C0"/>
          <w:sz w:val="36"/>
          <w:szCs w:val="36"/>
        </w:rPr>
        <w:t>:  Introduction to Health</w:t>
      </w:r>
      <w:r w:rsidR="00595176">
        <w:rPr>
          <w:rFonts w:ascii="Century Gothic" w:hAnsi="Century Gothic"/>
          <w:color w:val="0070C0"/>
          <w:sz w:val="28"/>
          <w:szCs w:val="36"/>
        </w:rPr>
        <w:tab/>
        <w:t>Assigned 2</w:t>
      </w:r>
      <w:bookmarkStart w:id="0" w:name="_GoBack"/>
      <w:bookmarkEnd w:id="0"/>
      <w:r w:rsidR="00595176">
        <w:rPr>
          <w:rFonts w:ascii="Century Gothic" w:hAnsi="Century Gothic"/>
          <w:color w:val="0070C0"/>
          <w:sz w:val="28"/>
          <w:szCs w:val="36"/>
        </w:rPr>
        <w:t>-5-18</w:t>
      </w:r>
    </w:p>
    <w:p w:rsidR="00AA3BC0" w:rsidRDefault="00AA3BC0" w:rsidP="00AA3BC0">
      <w:pPr>
        <w:pStyle w:val="ListParagraph"/>
        <w:numPr>
          <w:ilvl w:val="0"/>
          <w:numId w:val="10"/>
        </w:num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 Who is Healthy? Activity &amp; Discussion</w:t>
      </w:r>
    </w:p>
    <w:p w:rsidR="00AA3BC0" w:rsidRDefault="00737B37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7456" behindDoc="0" locked="0" layoutInCell="1" allowOverlap="1" wp14:anchorId="01B19DDC" wp14:editId="1601C436">
            <wp:simplePos x="0" y="0"/>
            <wp:positionH relativeFrom="column">
              <wp:posOffset>232410</wp:posOffset>
            </wp:positionH>
            <wp:positionV relativeFrom="paragraph">
              <wp:posOffset>62230</wp:posOffset>
            </wp:positionV>
            <wp:extent cx="3700145" cy="2775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EA"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3BF6A9AD" wp14:editId="00D8368E">
            <wp:simplePos x="0" y="0"/>
            <wp:positionH relativeFrom="column">
              <wp:posOffset>3992880</wp:posOffset>
            </wp:positionH>
            <wp:positionV relativeFrom="paragraph">
              <wp:posOffset>68580</wp:posOffset>
            </wp:positionV>
            <wp:extent cx="2803525" cy="2778760"/>
            <wp:effectExtent l="0" t="0" r="0" b="2540"/>
            <wp:wrapNone/>
            <wp:docPr id="3" name="Picture 3" descr="C:\Users\reedc\AppData\Local\Microsoft\Windows\Temporary Internet Files\Content.IE5\NGQ5TWNU\7423750448_b0b37102a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dc\AppData\Local\Microsoft\Windows\Temporary Internet Files\Content.IE5\NGQ5TWNU\7423750448_b0b37102a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C0" w:rsidRDefault="00AA3BC0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737B37" w:rsidP="00AA3BC0">
      <w:pPr>
        <w:pStyle w:val="ListParagraph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FDBA9" wp14:editId="445ADBDA">
                <wp:simplePos x="0" y="0"/>
                <wp:positionH relativeFrom="column">
                  <wp:posOffset>3665855</wp:posOffset>
                </wp:positionH>
                <wp:positionV relativeFrom="paragraph">
                  <wp:posOffset>120015</wp:posOffset>
                </wp:positionV>
                <wp:extent cx="905510" cy="422275"/>
                <wp:effectExtent l="0" t="19050" r="46990" b="349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2227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88.65pt;margin-top:9.45pt;width:71.3pt;height: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" adj="16564" fillcolor="#4f81bd [3204]" strokecolor="white [3212]" strokeweight="2pt"/>
            </w:pict>
          </mc:Fallback>
        </mc:AlternateContent>
      </w: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Pr="007D19EA" w:rsidRDefault="00AA3BC0" w:rsidP="00AA3BC0">
      <w:pPr>
        <w:rPr>
          <w:rFonts w:ascii="Century Gothic" w:hAnsi="Century Gothic"/>
          <w:sz w:val="16"/>
          <w:szCs w:val="36"/>
        </w:rPr>
      </w:pPr>
    </w:p>
    <w:p w:rsidR="007D19EA" w:rsidRPr="00AA3BC0" w:rsidRDefault="007D19EA" w:rsidP="00AA3BC0">
      <w:pPr>
        <w:rPr>
          <w:rFonts w:ascii="Century Gothic" w:hAnsi="Century Gothic"/>
          <w:sz w:val="14"/>
          <w:szCs w:val="36"/>
        </w:rPr>
      </w:pPr>
    </w:p>
    <w:p w:rsidR="00AA3BC0" w:rsidRDefault="00AA3BC0" w:rsidP="00AA3BC0">
      <w:pPr>
        <w:pStyle w:val="ListParagraph"/>
        <w:numPr>
          <w:ilvl w:val="0"/>
          <w:numId w:val="10"/>
        </w:num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What is Health? Activity &amp; Discussion</w:t>
      </w:r>
    </w:p>
    <w:p w:rsidR="007D19EA" w:rsidRDefault="00737B37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8480" behindDoc="1" locked="0" layoutInCell="1" allowOverlap="1" wp14:anchorId="53AD7B88" wp14:editId="41690452">
            <wp:simplePos x="0" y="0"/>
            <wp:positionH relativeFrom="column">
              <wp:posOffset>2216785</wp:posOffset>
            </wp:positionH>
            <wp:positionV relativeFrom="paragraph">
              <wp:posOffset>33655</wp:posOffset>
            </wp:positionV>
            <wp:extent cx="4572635" cy="3429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92253" wp14:editId="7F96B512">
                <wp:simplePos x="0" y="0"/>
                <wp:positionH relativeFrom="column">
                  <wp:posOffset>-51579</wp:posOffset>
                </wp:positionH>
                <wp:positionV relativeFrom="paragraph">
                  <wp:posOffset>169078</wp:posOffset>
                </wp:positionV>
                <wp:extent cx="2552700" cy="654409"/>
                <wp:effectExtent l="0" t="19050" r="3810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4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EA" w:rsidRPr="007D19EA" w:rsidRDefault="007D19EA" w:rsidP="007D1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D19EA">
                              <w:rPr>
                                <w:sz w:val="28"/>
                              </w:rPr>
                              <w:t>Words below, on next page…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left:0;text-align:left;margin-left:-4.05pt;margin-top:13.3pt;width:201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" adj="18831" fillcolor="#4f81bd [3204]" strokecolor="#243f60 [1604]" strokeweight="2pt">
                <v:textbox>
                  <w:txbxContent>
                    <w:p w:rsidR="007D19EA" w:rsidRPr="007D19EA" w:rsidRDefault="007D19EA" w:rsidP="007D19EA">
                      <w:pPr>
                        <w:jc w:val="center"/>
                        <w:rPr>
                          <w:sz w:val="28"/>
                        </w:rPr>
                      </w:pPr>
                      <w:r w:rsidRPr="007D19EA">
                        <w:rPr>
                          <w:sz w:val="28"/>
                        </w:rPr>
                        <w:t>Words below, on next page…</w:t>
                      </w:r>
                    </w:p>
                  </w:txbxContent>
                </v:textbox>
              </v:shape>
            </w:pict>
          </mc:Fallback>
        </mc:AlternateContent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521CA9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36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0C9124AA" wp14:editId="37384DBF">
            <wp:simplePos x="0" y="0"/>
            <wp:positionH relativeFrom="column">
              <wp:posOffset>-431165</wp:posOffset>
            </wp:positionH>
            <wp:positionV relativeFrom="paragraph">
              <wp:posOffset>-431800</wp:posOffset>
            </wp:positionV>
            <wp:extent cx="7720330" cy="5786120"/>
            <wp:effectExtent l="0" t="0" r="0" b="5080"/>
            <wp:wrapNone/>
            <wp:docPr id="5" name="Picture 5" descr="E:\DCIM\106CANON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6CANON\IMG_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7D19EA" w:rsidRPr="007D19EA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#2</w:t>
      </w:r>
      <w:r w:rsidR="007D19EA" w:rsidRPr="007D19EA">
        <w:rPr>
          <w:rFonts w:ascii="Century Gothic" w:hAnsi="Century Gothic"/>
          <w:color w:val="0070C0"/>
          <w:sz w:val="36"/>
          <w:szCs w:val="36"/>
        </w:rPr>
        <w:t xml:space="preserve">:  </w:t>
      </w:r>
    </w:p>
    <w:sectPr w:rsidR="007D19EA" w:rsidRPr="007D19EA" w:rsidSect="00D56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BB" w:rsidRDefault="000C18BB" w:rsidP="00C84F1A">
      <w:pPr>
        <w:spacing w:after="0" w:line="240" w:lineRule="auto"/>
      </w:pPr>
      <w:r>
        <w:separator/>
      </w:r>
    </w:p>
  </w:endnote>
  <w:endnote w:type="continuationSeparator" w:id="0">
    <w:p w:rsidR="000C18BB" w:rsidRDefault="000C18BB" w:rsidP="00C8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BB" w:rsidRDefault="000C18BB" w:rsidP="00C84F1A">
      <w:pPr>
        <w:spacing w:after="0" w:line="240" w:lineRule="auto"/>
      </w:pPr>
      <w:r>
        <w:separator/>
      </w:r>
    </w:p>
  </w:footnote>
  <w:footnote w:type="continuationSeparator" w:id="0">
    <w:p w:rsidR="000C18BB" w:rsidRDefault="000C18BB" w:rsidP="00C8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11"/>
    <w:multiLevelType w:val="hybridMultilevel"/>
    <w:tmpl w:val="E244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1A4"/>
    <w:multiLevelType w:val="hybridMultilevel"/>
    <w:tmpl w:val="6C1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E5F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86B"/>
    <w:multiLevelType w:val="hybridMultilevel"/>
    <w:tmpl w:val="9FC8243A"/>
    <w:lvl w:ilvl="0" w:tplc="3C0E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151F"/>
    <w:multiLevelType w:val="hybridMultilevel"/>
    <w:tmpl w:val="17FA1E26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12C9"/>
    <w:multiLevelType w:val="hybridMultilevel"/>
    <w:tmpl w:val="EB4421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A2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9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03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4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F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88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0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CC5"/>
    <w:multiLevelType w:val="hybridMultilevel"/>
    <w:tmpl w:val="95CAE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3A4"/>
    <w:multiLevelType w:val="hybridMultilevel"/>
    <w:tmpl w:val="640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7F8B"/>
    <w:multiLevelType w:val="hybridMultilevel"/>
    <w:tmpl w:val="80C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763"/>
    <w:multiLevelType w:val="hybridMultilevel"/>
    <w:tmpl w:val="B0A2EC64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49D5"/>
    <w:multiLevelType w:val="hybridMultilevel"/>
    <w:tmpl w:val="81C4AA8A"/>
    <w:lvl w:ilvl="0" w:tplc="045C7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0"/>
    <w:rsid w:val="000218EF"/>
    <w:rsid w:val="00077D29"/>
    <w:rsid w:val="000B41E1"/>
    <w:rsid w:val="000C18BB"/>
    <w:rsid w:val="000C5669"/>
    <w:rsid w:val="000D6D67"/>
    <w:rsid w:val="000F0056"/>
    <w:rsid w:val="00142969"/>
    <w:rsid w:val="001478A2"/>
    <w:rsid w:val="0018725A"/>
    <w:rsid w:val="001B7999"/>
    <w:rsid w:val="001F3F7B"/>
    <w:rsid w:val="001F4096"/>
    <w:rsid w:val="0021302E"/>
    <w:rsid w:val="00251650"/>
    <w:rsid w:val="002912AB"/>
    <w:rsid w:val="00297246"/>
    <w:rsid w:val="002B4492"/>
    <w:rsid w:val="00313A73"/>
    <w:rsid w:val="00351908"/>
    <w:rsid w:val="00354EC8"/>
    <w:rsid w:val="003559E9"/>
    <w:rsid w:val="003651E8"/>
    <w:rsid w:val="00384BF1"/>
    <w:rsid w:val="003B16E3"/>
    <w:rsid w:val="003C380C"/>
    <w:rsid w:val="004042B6"/>
    <w:rsid w:val="00404C48"/>
    <w:rsid w:val="004A1679"/>
    <w:rsid w:val="004A7A6C"/>
    <w:rsid w:val="004C13D1"/>
    <w:rsid w:val="00501712"/>
    <w:rsid w:val="00521CA9"/>
    <w:rsid w:val="0056368F"/>
    <w:rsid w:val="0058492D"/>
    <w:rsid w:val="00595176"/>
    <w:rsid w:val="005A70E0"/>
    <w:rsid w:val="005B4CC8"/>
    <w:rsid w:val="00623682"/>
    <w:rsid w:val="00647F08"/>
    <w:rsid w:val="00651DA9"/>
    <w:rsid w:val="006D7411"/>
    <w:rsid w:val="00737B37"/>
    <w:rsid w:val="00756A94"/>
    <w:rsid w:val="007767C8"/>
    <w:rsid w:val="00783A20"/>
    <w:rsid w:val="007D19EA"/>
    <w:rsid w:val="00803DC5"/>
    <w:rsid w:val="00812AF3"/>
    <w:rsid w:val="00855164"/>
    <w:rsid w:val="008810FB"/>
    <w:rsid w:val="00893192"/>
    <w:rsid w:val="008C2068"/>
    <w:rsid w:val="009557B3"/>
    <w:rsid w:val="00997744"/>
    <w:rsid w:val="009A6550"/>
    <w:rsid w:val="009D5C86"/>
    <w:rsid w:val="009D61DF"/>
    <w:rsid w:val="00A86D54"/>
    <w:rsid w:val="00AA3BC0"/>
    <w:rsid w:val="00C037B8"/>
    <w:rsid w:val="00C3609E"/>
    <w:rsid w:val="00C5217A"/>
    <w:rsid w:val="00C7083F"/>
    <w:rsid w:val="00C84F1A"/>
    <w:rsid w:val="00D02809"/>
    <w:rsid w:val="00D22B0D"/>
    <w:rsid w:val="00D526B4"/>
    <w:rsid w:val="00D56C70"/>
    <w:rsid w:val="00D87454"/>
    <w:rsid w:val="00DD10A6"/>
    <w:rsid w:val="00DE3411"/>
    <w:rsid w:val="00DF20EE"/>
    <w:rsid w:val="00E2423C"/>
    <w:rsid w:val="00E6194E"/>
    <w:rsid w:val="00E87CBF"/>
    <w:rsid w:val="00F01C91"/>
    <w:rsid w:val="00F36A03"/>
    <w:rsid w:val="00F412DC"/>
    <w:rsid w:val="00F62037"/>
    <w:rsid w:val="00F809AE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LAT, ATC</cp:lastModifiedBy>
  <cp:revision>4</cp:revision>
  <dcterms:created xsi:type="dcterms:W3CDTF">2017-01-26T01:08:00Z</dcterms:created>
  <dcterms:modified xsi:type="dcterms:W3CDTF">2018-02-05T21:46:00Z</dcterms:modified>
</cp:coreProperties>
</file>