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B2" w:rsidRPr="00F020CE" w:rsidRDefault="00F020CE" w:rsidP="00F020CE">
      <w:pPr>
        <w:jc w:val="center"/>
        <w:rPr>
          <w:rFonts w:ascii="Century Gothic" w:hAnsi="Century Gothic"/>
          <w:sz w:val="48"/>
          <w:szCs w:val="44"/>
          <w:u w:val="single"/>
        </w:rPr>
      </w:pPr>
      <w:r w:rsidRPr="00F020CE">
        <w:rPr>
          <w:rFonts w:ascii="Century Gothic" w:hAnsi="Century Gothic"/>
          <w:sz w:val="48"/>
          <w:szCs w:val="44"/>
          <w:u w:val="single"/>
        </w:rPr>
        <w:t>Anatomy Scavenger Hunt Instructions &amp; Tips</w:t>
      </w:r>
    </w:p>
    <w:p w:rsidR="00F020CE" w:rsidRPr="00C33EB7" w:rsidRDefault="00F020CE" w:rsidP="00F020CE">
      <w:pPr>
        <w:jc w:val="center"/>
        <w:rPr>
          <w:rFonts w:ascii="Century Gothic" w:hAnsi="Century Gothic"/>
          <w:sz w:val="24"/>
          <w:szCs w:val="16"/>
        </w:rPr>
      </w:pPr>
      <w:bookmarkStart w:id="0" w:name="_GoBack"/>
      <w:bookmarkEnd w:id="0"/>
    </w:p>
    <w:p w:rsidR="00B27CD8" w:rsidRDefault="00B27CD8" w:rsidP="00D26C29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Use your textbook, anatomical charts/handouts in class and/or the Internet to correctly identify the structures listed on the scavenger hunt</w:t>
      </w:r>
    </w:p>
    <w:p w:rsidR="00B27CD8" w:rsidRPr="00B27CD8" w:rsidRDefault="00B27CD8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28"/>
          <w:szCs w:val="36"/>
        </w:rPr>
      </w:pPr>
      <w:r w:rsidRPr="00B27CD8">
        <w:rPr>
          <w:rFonts w:ascii="Century Gothic" w:hAnsi="Century Gothic"/>
          <w:sz w:val="28"/>
          <w:szCs w:val="36"/>
        </w:rPr>
        <w:t xml:space="preserve">Scavenger hunts are almost always to be completed </w:t>
      </w:r>
      <w:r>
        <w:rPr>
          <w:rFonts w:ascii="Century Gothic" w:hAnsi="Century Gothic"/>
          <w:sz w:val="28"/>
          <w:szCs w:val="36"/>
        </w:rPr>
        <w:t xml:space="preserve">independently, that is, </w:t>
      </w:r>
      <w:r w:rsidRPr="00B27CD8">
        <w:rPr>
          <w:rFonts w:ascii="Century Gothic" w:hAnsi="Century Gothic"/>
          <w:sz w:val="28"/>
          <w:szCs w:val="36"/>
        </w:rPr>
        <w:t>without the help of classmates</w:t>
      </w:r>
    </w:p>
    <w:p w:rsidR="00F020CE" w:rsidRDefault="00F020CE" w:rsidP="00D26C29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32"/>
          <w:szCs w:val="36"/>
        </w:rPr>
      </w:pPr>
      <w:r w:rsidRPr="00F020CE">
        <w:rPr>
          <w:rFonts w:ascii="Century Gothic" w:hAnsi="Century Gothic"/>
          <w:sz w:val="32"/>
          <w:szCs w:val="36"/>
        </w:rPr>
        <w:t xml:space="preserve">Use </w:t>
      </w:r>
      <w:r w:rsidRPr="00F020CE">
        <w:rPr>
          <w:rFonts w:ascii="Century Gothic" w:hAnsi="Century Gothic"/>
          <w:i/>
          <w:sz w:val="32"/>
          <w:szCs w:val="36"/>
        </w:rPr>
        <w:t xml:space="preserve">pencil </w:t>
      </w:r>
      <w:r>
        <w:rPr>
          <w:rFonts w:ascii="Century Gothic" w:hAnsi="Century Gothic"/>
          <w:sz w:val="32"/>
          <w:szCs w:val="36"/>
        </w:rPr>
        <w:t>to complete your scavenger hunts</w:t>
      </w:r>
    </w:p>
    <w:p w:rsidR="00F020CE" w:rsidRDefault="00F020CE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28"/>
          <w:szCs w:val="36"/>
        </w:rPr>
      </w:pPr>
      <w:r w:rsidRPr="00F020CE">
        <w:rPr>
          <w:rFonts w:ascii="Century Gothic" w:hAnsi="Century Gothic"/>
          <w:sz w:val="28"/>
          <w:szCs w:val="36"/>
        </w:rPr>
        <w:t>Mistakes are inevitable and scavenger hunts are scored for accuracy, not just completion</w:t>
      </w:r>
    </w:p>
    <w:p w:rsidR="00F020CE" w:rsidRPr="00F020CE" w:rsidRDefault="00B27CD8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Writing s</w:t>
      </w:r>
      <w:r w:rsidR="00F020CE">
        <w:rPr>
          <w:rFonts w:ascii="Century Gothic" w:hAnsi="Century Gothic"/>
          <w:sz w:val="28"/>
          <w:szCs w:val="36"/>
        </w:rPr>
        <w:t>pace can be limited so it is critical your answers be legible</w:t>
      </w:r>
    </w:p>
    <w:p w:rsidR="00F020CE" w:rsidRDefault="00F020CE" w:rsidP="00D26C29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32"/>
          <w:szCs w:val="36"/>
        </w:rPr>
      </w:pPr>
      <w:r w:rsidRPr="00F020CE">
        <w:rPr>
          <w:rFonts w:ascii="Century Gothic" w:hAnsi="Century Gothic"/>
          <w:sz w:val="32"/>
          <w:szCs w:val="36"/>
        </w:rPr>
        <w:t>Identify structures using the anatomical name provided on your scavenger hunt</w:t>
      </w:r>
      <w:r>
        <w:rPr>
          <w:rFonts w:ascii="Century Gothic" w:hAnsi="Century Gothic"/>
          <w:sz w:val="32"/>
          <w:szCs w:val="36"/>
        </w:rPr>
        <w:t xml:space="preserve">, </w:t>
      </w:r>
      <w:r w:rsidRPr="00F020CE">
        <w:rPr>
          <w:rFonts w:ascii="Century Gothic" w:hAnsi="Century Gothic"/>
          <w:sz w:val="32"/>
          <w:szCs w:val="36"/>
          <w:u w:val="single"/>
        </w:rPr>
        <w:t>not</w:t>
      </w:r>
      <w:r>
        <w:rPr>
          <w:rFonts w:ascii="Century Gothic" w:hAnsi="Century Gothic"/>
          <w:sz w:val="32"/>
          <w:szCs w:val="36"/>
        </w:rPr>
        <w:t>:</w:t>
      </w:r>
    </w:p>
    <w:p w:rsidR="00F020CE" w:rsidRPr="00F020CE" w:rsidRDefault="00F020CE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Names from</w:t>
      </w:r>
      <w:r w:rsidRPr="00F020CE">
        <w:rPr>
          <w:rFonts w:ascii="Century Gothic" w:hAnsi="Century Gothic"/>
          <w:sz w:val="28"/>
          <w:szCs w:val="36"/>
        </w:rPr>
        <w:t xml:space="preserve"> sources you use</w:t>
      </w:r>
      <w:r>
        <w:rPr>
          <w:rFonts w:ascii="Century Gothic" w:hAnsi="Century Gothic"/>
          <w:sz w:val="28"/>
          <w:szCs w:val="36"/>
        </w:rPr>
        <w:t>d</w:t>
      </w:r>
      <w:r w:rsidRPr="00F020CE">
        <w:rPr>
          <w:rFonts w:ascii="Century Gothic" w:hAnsi="Century Gothic"/>
          <w:sz w:val="28"/>
          <w:szCs w:val="36"/>
        </w:rPr>
        <w:t xml:space="preserve"> to identify the structure (i.e. “</w:t>
      </w:r>
      <w:r>
        <w:rPr>
          <w:rFonts w:ascii="Century Gothic" w:hAnsi="Century Gothic"/>
          <w:sz w:val="28"/>
          <w:szCs w:val="36"/>
        </w:rPr>
        <w:t xml:space="preserve">Body of Sternum” is provided on your scavenger hunt, but some diagrams may denote “Sternum”) </w:t>
      </w:r>
      <w:r w:rsidRPr="00F020CE">
        <w:rPr>
          <w:rFonts w:ascii="Century Gothic" w:hAnsi="Century Gothic"/>
          <w:sz w:val="28"/>
          <w:szCs w:val="36"/>
        </w:rPr>
        <w:t xml:space="preserve">and/or </w:t>
      </w:r>
    </w:p>
    <w:p w:rsidR="00F020CE" w:rsidRPr="00F020CE" w:rsidRDefault="00F020CE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L</w:t>
      </w:r>
      <w:r w:rsidRPr="00F020CE">
        <w:rPr>
          <w:rFonts w:ascii="Century Gothic" w:hAnsi="Century Gothic"/>
          <w:sz w:val="28"/>
          <w:szCs w:val="36"/>
        </w:rPr>
        <w:t>ayperson terminology (i.e. “</w:t>
      </w:r>
      <w:r>
        <w:rPr>
          <w:rFonts w:ascii="Century Gothic" w:hAnsi="Century Gothic"/>
          <w:sz w:val="28"/>
          <w:szCs w:val="36"/>
        </w:rPr>
        <w:t>Body of Sternum</w:t>
      </w:r>
      <w:r w:rsidRPr="00F020CE">
        <w:rPr>
          <w:rFonts w:ascii="Century Gothic" w:hAnsi="Century Gothic"/>
          <w:sz w:val="28"/>
          <w:szCs w:val="36"/>
        </w:rPr>
        <w:t>” is correct, “</w:t>
      </w:r>
      <w:r>
        <w:rPr>
          <w:rFonts w:ascii="Century Gothic" w:hAnsi="Century Gothic"/>
          <w:sz w:val="28"/>
          <w:szCs w:val="36"/>
        </w:rPr>
        <w:t>Breastbon</w:t>
      </w:r>
      <w:r w:rsidRPr="00F020CE">
        <w:rPr>
          <w:rFonts w:ascii="Century Gothic" w:hAnsi="Century Gothic"/>
          <w:sz w:val="28"/>
          <w:szCs w:val="36"/>
        </w:rPr>
        <w:t>e” is incorrect for credit)</w:t>
      </w:r>
    </w:p>
    <w:p w:rsidR="00B27CD8" w:rsidRPr="00B27CD8" w:rsidRDefault="00B27CD8" w:rsidP="00D26C29">
      <w:pPr>
        <w:pStyle w:val="ListParagraph"/>
        <w:numPr>
          <w:ilvl w:val="0"/>
          <w:numId w:val="1"/>
        </w:numPr>
        <w:ind w:left="540" w:right="27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Sometimes an</w:t>
      </w:r>
      <w:r w:rsidRPr="00B27CD8">
        <w:rPr>
          <w:rFonts w:ascii="Century Gothic" w:hAnsi="Century Gothic"/>
          <w:sz w:val="32"/>
          <w:szCs w:val="36"/>
        </w:rPr>
        <w:t xml:space="preserve"> </w:t>
      </w:r>
      <w:r>
        <w:rPr>
          <w:rFonts w:ascii="Century Gothic" w:hAnsi="Century Gothic"/>
          <w:sz w:val="32"/>
          <w:szCs w:val="36"/>
        </w:rPr>
        <w:t xml:space="preserve">anatomical </w:t>
      </w:r>
      <w:r w:rsidRPr="00B27CD8">
        <w:rPr>
          <w:rFonts w:ascii="Century Gothic" w:hAnsi="Century Gothic"/>
          <w:sz w:val="32"/>
          <w:szCs w:val="36"/>
        </w:rPr>
        <w:t xml:space="preserve">structure may be labeled more than once </w:t>
      </w:r>
      <w:r>
        <w:rPr>
          <w:rFonts w:ascii="Century Gothic" w:hAnsi="Century Gothic"/>
          <w:sz w:val="32"/>
          <w:szCs w:val="36"/>
        </w:rPr>
        <w:t xml:space="preserve">throughout </w:t>
      </w:r>
      <w:r w:rsidRPr="00B27CD8">
        <w:rPr>
          <w:rFonts w:ascii="Century Gothic" w:hAnsi="Century Gothic"/>
          <w:sz w:val="32"/>
          <w:szCs w:val="36"/>
        </w:rPr>
        <w:t>the scavenger hunt</w:t>
      </w:r>
      <w:r>
        <w:rPr>
          <w:rFonts w:ascii="Century Gothic" w:hAnsi="Century Gothic"/>
          <w:sz w:val="32"/>
          <w:szCs w:val="36"/>
        </w:rPr>
        <w:t>’s diagrams</w:t>
      </w:r>
    </w:p>
    <w:p w:rsidR="00B27CD8" w:rsidRDefault="00B27CD8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8"/>
          <w:szCs w:val="36"/>
        </w:rPr>
        <w:t xml:space="preserve">This is </w:t>
      </w:r>
      <w:r w:rsidRPr="00B27CD8">
        <w:rPr>
          <w:rFonts w:ascii="Century Gothic" w:hAnsi="Century Gothic"/>
          <w:i/>
          <w:sz w:val="28"/>
          <w:szCs w:val="36"/>
        </w:rPr>
        <w:t>not</w:t>
      </w:r>
      <w:r>
        <w:rPr>
          <w:rFonts w:ascii="Century Gothic" w:hAnsi="Century Gothic"/>
          <w:sz w:val="28"/>
          <w:szCs w:val="36"/>
        </w:rPr>
        <w:t xml:space="preserve"> a mistake and you should identify structures accordingly; this is done to help learn anatomy from various perspectives</w:t>
      </w:r>
    </w:p>
    <w:p w:rsidR="00B27CD8" w:rsidRDefault="00B27CD8" w:rsidP="00D26C29">
      <w:pPr>
        <w:pStyle w:val="ListParagraph"/>
        <w:numPr>
          <w:ilvl w:val="0"/>
          <w:numId w:val="1"/>
        </w:numPr>
        <w:ind w:left="540"/>
        <w:rPr>
          <w:rFonts w:ascii="Century Gothic" w:hAnsi="Century Gothic"/>
          <w:sz w:val="32"/>
          <w:szCs w:val="36"/>
        </w:rPr>
      </w:pPr>
      <w:r w:rsidRPr="00B27CD8">
        <w:rPr>
          <w:rFonts w:ascii="Century Gothic" w:hAnsi="Century Gothic"/>
          <w:sz w:val="32"/>
          <w:szCs w:val="36"/>
        </w:rPr>
        <w:t>Sometimes anatomical structures are listed, but do not have a corresponding arrow to identify it with</w:t>
      </w:r>
    </w:p>
    <w:p w:rsidR="00B27CD8" w:rsidRDefault="00B27CD8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28"/>
          <w:szCs w:val="36"/>
        </w:rPr>
      </w:pPr>
      <w:r w:rsidRPr="00B27CD8">
        <w:rPr>
          <w:rFonts w:ascii="Century Gothic" w:hAnsi="Century Gothic"/>
          <w:sz w:val="28"/>
          <w:szCs w:val="36"/>
        </w:rPr>
        <w:t xml:space="preserve">Again, this is </w:t>
      </w:r>
      <w:r w:rsidRPr="00B27CD8">
        <w:rPr>
          <w:rFonts w:ascii="Century Gothic" w:hAnsi="Century Gothic"/>
          <w:i/>
          <w:sz w:val="28"/>
          <w:szCs w:val="36"/>
        </w:rPr>
        <w:t>not</w:t>
      </w:r>
      <w:r w:rsidRPr="00B27CD8">
        <w:rPr>
          <w:rFonts w:ascii="Century Gothic" w:hAnsi="Century Gothic"/>
          <w:sz w:val="28"/>
          <w:szCs w:val="36"/>
        </w:rPr>
        <w:t xml:space="preserve"> a mistake but a reminder that the anatomy is important and you should </w:t>
      </w:r>
      <w:r w:rsidR="00D26C29">
        <w:rPr>
          <w:rFonts w:ascii="Century Gothic" w:hAnsi="Century Gothic"/>
          <w:sz w:val="28"/>
          <w:szCs w:val="36"/>
        </w:rPr>
        <w:t>know</w:t>
      </w:r>
      <w:r w:rsidRPr="00B27CD8">
        <w:rPr>
          <w:rFonts w:ascii="Century Gothic" w:hAnsi="Century Gothic"/>
          <w:sz w:val="28"/>
          <w:szCs w:val="36"/>
        </w:rPr>
        <w:t xml:space="preserve"> it</w:t>
      </w:r>
      <w:r w:rsidR="00D26C29">
        <w:rPr>
          <w:rFonts w:ascii="Century Gothic" w:hAnsi="Century Gothic"/>
          <w:sz w:val="28"/>
          <w:szCs w:val="36"/>
        </w:rPr>
        <w:t>s location</w:t>
      </w:r>
      <w:r w:rsidRPr="00B27CD8">
        <w:rPr>
          <w:rFonts w:ascii="Century Gothic" w:hAnsi="Century Gothic"/>
          <w:sz w:val="28"/>
          <w:szCs w:val="36"/>
        </w:rPr>
        <w:t xml:space="preserve"> through other </w:t>
      </w:r>
      <w:r w:rsidR="00D26C29">
        <w:rPr>
          <w:rFonts w:ascii="Century Gothic" w:hAnsi="Century Gothic"/>
          <w:sz w:val="28"/>
          <w:szCs w:val="36"/>
        </w:rPr>
        <w:t>sources</w:t>
      </w:r>
      <w:r w:rsidRPr="00B27CD8">
        <w:rPr>
          <w:rFonts w:ascii="Century Gothic" w:hAnsi="Century Gothic"/>
          <w:sz w:val="28"/>
          <w:szCs w:val="36"/>
        </w:rPr>
        <w:t xml:space="preserve"> besides your scavenger hunt</w:t>
      </w:r>
    </w:p>
    <w:p w:rsidR="00B27CD8" w:rsidRPr="00D26C29" w:rsidRDefault="00D26C29" w:rsidP="00D26C2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Such structures are often in </w:t>
      </w:r>
      <w:r w:rsidRPr="00D26C29">
        <w:rPr>
          <w:rFonts w:ascii="Century Gothic" w:hAnsi="Century Gothic"/>
          <w:i/>
          <w:sz w:val="28"/>
          <w:szCs w:val="36"/>
        </w:rPr>
        <w:t>italics</w:t>
      </w:r>
      <w:r>
        <w:rPr>
          <w:rFonts w:ascii="Century Gothic" w:hAnsi="Century Gothic"/>
          <w:sz w:val="28"/>
          <w:szCs w:val="36"/>
        </w:rPr>
        <w:t xml:space="preserve"> or have an asterisk (*) indicating you do not need to label the structure(s)</w:t>
      </w:r>
    </w:p>
    <w:sectPr w:rsidR="00B27CD8" w:rsidRPr="00D26C29" w:rsidSect="00F02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A8D"/>
    <w:multiLevelType w:val="hybridMultilevel"/>
    <w:tmpl w:val="BAD2B53A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0C01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CE"/>
    <w:rsid w:val="008662E4"/>
    <w:rsid w:val="009E2DB2"/>
    <w:rsid w:val="00B27CD8"/>
    <w:rsid w:val="00C33EB7"/>
    <w:rsid w:val="00D26C29"/>
    <w:rsid w:val="00F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ATC/L</dc:creator>
  <cp:lastModifiedBy>Cheryl T. Reed, MEd, ATC/L</cp:lastModifiedBy>
  <cp:revision>2</cp:revision>
  <dcterms:created xsi:type="dcterms:W3CDTF">2017-02-27T17:38:00Z</dcterms:created>
  <dcterms:modified xsi:type="dcterms:W3CDTF">2017-02-27T18:04:00Z</dcterms:modified>
</cp:coreProperties>
</file>