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48" w:rsidRPr="003B0D53" w:rsidRDefault="00BB4F24" w:rsidP="00F77AD8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Safety</w:t>
      </w:r>
      <w:r w:rsidR="001457CD">
        <w:rPr>
          <w:rFonts w:ascii="Century Gothic" w:hAnsi="Century Gothic"/>
          <w:sz w:val="52"/>
          <w:szCs w:val="52"/>
        </w:rPr>
        <w:t xml:space="preserve"> and </w:t>
      </w:r>
      <w:r w:rsidR="001457CD" w:rsidRPr="003B0D53">
        <w:rPr>
          <w:rFonts w:ascii="Century Gothic" w:hAnsi="Century Gothic"/>
          <w:sz w:val="52"/>
          <w:szCs w:val="52"/>
        </w:rPr>
        <w:t>CPR/AED</w:t>
      </w:r>
    </w:p>
    <w:p w:rsidR="002A6A4F" w:rsidRPr="003B0D53" w:rsidRDefault="002A6A4F" w:rsidP="002A6A4F">
      <w:pPr>
        <w:jc w:val="center"/>
        <w:rPr>
          <w:rFonts w:ascii="Century Gothic" w:hAnsi="Century Gothic"/>
          <w:sz w:val="32"/>
          <w:szCs w:val="32"/>
        </w:rPr>
      </w:pPr>
      <w:r w:rsidRPr="003B0D53">
        <w:rPr>
          <w:rFonts w:ascii="Century Gothic" w:hAnsi="Century Gothic"/>
          <w:sz w:val="32"/>
          <w:szCs w:val="32"/>
        </w:rPr>
        <w:t>Unit Learning Objectives</w:t>
      </w:r>
    </w:p>
    <w:p w:rsidR="002A6A4F" w:rsidRPr="00DB0E9B" w:rsidRDefault="002A6A4F" w:rsidP="002A6A4F">
      <w:pPr>
        <w:rPr>
          <w:rFonts w:ascii="Century Gothic" w:hAnsi="Century Gothic"/>
          <w:sz w:val="14"/>
          <w:szCs w:val="14"/>
        </w:rPr>
      </w:pPr>
    </w:p>
    <w:p w:rsidR="002A6A4F" w:rsidRPr="00DB0E9B" w:rsidRDefault="002A6A4F" w:rsidP="002A6A4F">
      <w:pPr>
        <w:rPr>
          <w:rFonts w:ascii="Century Gothic" w:hAnsi="Century Gothic"/>
        </w:rPr>
      </w:pPr>
      <w:r w:rsidRPr="00DB0E9B">
        <w:rPr>
          <w:rFonts w:ascii="Century Gothic" w:hAnsi="Century Gothic"/>
        </w:rPr>
        <w:t>At the end of this unit, you should know…</w:t>
      </w:r>
    </w:p>
    <w:p w:rsidR="00FC64FC" w:rsidRPr="00DB0E9B" w:rsidRDefault="00FC64FC" w:rsidP="00FC64FC">
      <w:pPr>
        <w:rPr>
          <w:rFonts w:ascii="Century Gothic" w:hAnsi="Century Gothic"/>
          <w:sz w:val="6"/>
          <w:szCs w:val="6"/>
        </w:rPr>
      </w:pPr>
    </w:p>
    <w:p w:rsidR="008F7406" w:rsidRPr="00DB0E9B" w:rsidRDefault="008F7406" w:rsidP="003B0D53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  <w:szCs w:val="22"/>
        </w:rPr>
      </w:pPr>
      <w:proofErr w:type="gramStart"/>
      <w:r w:rsidRPr="00DB0E9B">
        <w:rPr>
          <w:rFonts w:ascii="Century Gothic" w:hAnsi="Century Gothic"/>
          <w:sz w:val="22"/>
          <w:szCs w:val="22"/>
        </w:rPr>
        <w:t>the</w:t>
      </w:r>
      <w:proofErr w:type="gramEnd"/>
      <w:r w:rsidRPr="00DB0E9B">
        <w:rPr>
          <w:rFonts w:ascii="Century Gothic" w:hAnsi="Century Gothic"/>
          <w:sz w:val="22"/>
          <w:szCs w:val="22"/>
        </w:rPr>
        <w:t xml:space="preserve"> four links in the </w:t>
      </w:r>
      <w:r w:rsidRPr="00DB0E9B">
        <w:rPr>
          <w:rFonts w:ascii="Century Gothic" w:hAnsi="Century Gothic"/>
          <w:b/>
          <w:sz w:val="22"/>
          <w:szCs w:val="22"/>
        </w:rPr>
        <w:t>Accident Chain</w:t>
      </w:r>
      <w:r w:rsidR="00DE590A" w:rsidRPr="00DB0E9B">
        <w:rPr>
          <w:rFonts w:ascii="Century Gothic" w:hAnsi="Century Gothic"/>
          <w:sz w:val="22"/>
          <w:szCs w:val="22"/>
        </w:rPr>
        <w:t xml:space="preserve"> and how to eliminate risk factors for accidents</w:t>
      </w:r>
      <w:r w:rsidR="00E40419" w:rsidRPr="00DB0E9B">
        <w:rPr>
          <w:rFonts w:ascii="Century Gothic" w:hAnsi="Century Gothic"/>
          <w:sz w:val="22"/>
          <w:szCs w:val="22"/>
        </w:rPr>
        <w:t xml:space="preserve"> (“Risk factors” may be identified in your safety notes by topic</w:t>
      </w:r>
      <w:r w:rsidR="00C03035">
        <w:rPr>
          <w:rFonts w:ascii="Century Gothic" w:hAnsi="Century Gothic"/>
          <w:sz w:val="22"/>
          <w:szCs w:val="22"/>
        </w:rPr>
        <w:t xml:space="preserve"> [listed below] and would include </w:t>
      </w:r>
      <w:r w:rsidR="00E40419" w:rsidRPr="00DB0E9B">
        <w:rPr>
          <w:rFonts w:ascii="Century Gothic" w:hAnsi="Century Gothic"/>
          <w:sz w:val="22"/>
          <w:szCs w:val="22"/>
        </w:rPr>
        <w:t>things you can do to minimize risk of an accident)</w:t>
      </w:r>
      <w:r w:rsidR="00DE590A" w:rsidRPr="00DB0E9B">
        <w:rPr>
          <w:rFonts w:ascii="Century Gothic" w:hAnsi="Century Gothic"/>
          <w:sz w:val="22"/>
          <w:szCs w:val="22"/>
        </w:rPr>
        <w:t>.</w:t>
      </w:r>
    </w:p>
    <w:p w:rsidR="00680CF4" w:rsidRPr="00680CF4" w:rsidRDefault="00680CF4" w:rsidP="00680CF4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 xml:space="preserve">various </w:t>
      </w:r>
      <w:r w:rsidRPr="00680CF4">
        <w:rPr>
          <w:rFonts w:ascii="Century Gothic" w:hAnsi="Century Gothic"/>
          <w:b/>
          <w:i/>
          <w:sz w:val="22"/>
          <w:szCs w:val="22"/>
        </w:rPr>
        <w:t>safety guidelines/recommendations</w:t>
      </w:r>
      <w:r w:rsidRPr="00680CF4">
        <w:rPr>
          <w:rFonts w:ascii="Century Gothic" w:hAnsi="Century Gothic"/>
          <w:i/>
          <w:sz w:val="22"/>
          <w:szCs w:val="22"/>
        </w:rPr>
        <w:t xml:space="preserve"> for: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Exercise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Swimming and Diving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Watercraft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Bicycling, Rollerblading, Skateboarding, etc</w:t>
      </w:r>
      <w:r w:rsidR="00F15B90">
        <w:rPr>
          <w:rFonts w:ascii="Century Gothic" w:hAnsi="Century Gothic"/>
          <w:i/>
          <w:sz w:val="22"/>
          <w:szCs w:val="22"/>
        </w:rPr>
        <w:t>.</w:t>
      </w:r>
      <w:bookmarkStart w:id="0" w:name="_GoBack"/>
      <w:bookmarkEnd w:id="0"/>
      <w:r w:rsidRPr="00680CF4">
        <w:rPr>
          <w:rFonts w:ascii="Century Gothic" w:hAnsi="Century Gothic"/>
          <w:i/>
          <w:sz w:val="22"/>
          <w:szCs w:val="22"/>
        </w:rPr>
        <w:t xml:space="preserve"> (“Safety on Wheels”)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Motor Vehicles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The Home</w:t>
      </w:r>
    </w:p>
    <w:p w:rsidR="00680CF4" w:rsidRPr="00680CF4" w:rsidRDefault="00680CF4" w:rsidP="00680CF4">
      <w:pPr>
        <w:numPr>
          <w:ilvl w:val="2"/>
          <w:numId w:val="2"/>
        </w:numPr>
        <w:tabs>
          <w:tab w:val="clear" w:pos="2160"/>
        </w:tabs>
        <w:ind w:left="1530" w:hanging="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Fires (including, elements needed to make a fire)</w:t>
      </w:r>
    </w:p>
    <w:p w:rsidR="00680CF4" w:rsidRPr="00680CF4" w:rsidRDefault="00680CF4" w:rsidP="00680CF4">
      <w:pPr>
        <w:numPr>
          <w:ilvl w:val="2"/>
          <w:numId w:val="2"/>
        </w:numPr>
        <w:tabs>
          <w:tab w:val="clear" w:pos="2160"/>
        </w:tabs>
        <w:ind w:left="1530" w:hanging="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Falls</w:t>
      </w:r>
    </w:p>
    <w:p w:rsidR="00680CF4" w:rsidRPr="00680CF4" w:rsidRDefault="00680CF4" w:rsidP="00680CF4">
      <w:pPr>
        <w:numPr>
          <w:ilvl w:val="2"/>
          <w:numId w:val="2"/>
        </w:numPr>
        <w:tabs>
          <w:tab w:val="clear" w:pos="2160"/>
        </w:tabs>
        <w:ind w:left="1530" w:hanging="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Poisoning</w:t>
      </w:r>
    </w:p>
    <w:p w:rsidR="00680CF4" w:rsidRPr="00680CF4" w:rsidRDefault="00680CF4" w:rsidP="00680CF4">
      <w:pPr>
        <w:numPr>
          <w:ilvl w:val="2"/>
          <w:numId w:val="2"/>
        </w:numPr>
        <w:tabs>
          <w:tab w:val="clear" w:pos="2160"/>
        </w:tabs>
        <w:ind w:left="1530" w:hanging="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Electrocution</w:t>
      </w:r>
    </w:p>
    <w:p w:rsidR="00680CF4" w:rsidRP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Natural disaster preparedness</w:t>
      </w:r>
    </w:p>
    <w:p w:rsidR="00680CF4" w:rsidRDefault="00680CF4" w:rsidP="00680CF4">
      <w:pPr>
        <w:numPr>
          <w:ilvl w:val="1"/>
          <w:numId w:val="2"/>
        </w:numPr>
        <w:tabs>
          <w:tab w:val="clear" w:pos="1440"/>
        </w:tabs>
        <w:ind w:left="990"/>
        <w:rPr>
          <w:rFonts w:ascii="Century Gothic" w:hAnsi="Century Gothic"/>
          <w:i/>
          <w:sz w:val="22"/>
          <w:szCs w:val="22"/>
        </w:rPr>
      </w:pPr>
      <w:r w:rsidRPr="00680CF4">
        <w:rPr>
          <w:rFonts w:ascii="Century Gothic" w:hAnsi="Century Gothic"/>
          <w:i/>
          <w:sz w:val="22"/>
          <w:szCs w:val="22"/>
        </w:rPr>
        <w:t>Avoiding assault/violence (“Personal Safety”)</w:t>
      </w:r>
    </w:p>
    <w:p w:rsidR="001457CD" w:rsidRDefault="001457CD" w:rsidP="001457CD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="Century Gothic" w:hAnsi="Century Gothic"/>
          <w:sz w:val="22"/>
          <w:szCs w:val="22"/>
        </w:rPr>
      </w:pPr>
      <w:r w:rsidRPr="00DB0E9B">
        <w:rPr>
          <w:rFonts w:ascii="Century Gothic" w:hAnsi="Century Gothic"/>
          <w:b/>
          <w:sz w:val="22"/>
          <w:szCs w:val="22"/>
        </w:rPr>
        <w:t xml:space="preserve">American Heart Association guidelines </w:t>
      </w:r>
      <w:r w:rsidRPr="00DB0E9B">
        <w:rPr>
          <w:rFonts w:ascii="Century Gothic" w:hAnsi="Century Gothic"/>
          <w:sz w:val="22"/>
          <w:szCs w:val="22"/>
        </w:rPr>
        <w:t>for the evaluation and care of an adult victim of cardiac arrest</w:t>
      </w:r>
      <w:r>
        <w:rPr>
          <w:rFonts w:ascii="Century Gothic" w:hAnsi="Century Gothic"/>
          <w:sz w:val="22"/>
          <w:szCs w:val="22"/>
        </w:rPr>
        <w:t xml:space="preserve"> (CPR/AED Skills)</w:t>
      </w:r>
    </w:p>
    <w:p w:rsidR="001457CD" w:rsidRPr="00680CF4" w:rsidRDefault="001457CD" w:rsidP="001457CD">
      <w:pPr>
        <w:rPr>
          <w:rFonts w:ascii="Century Gothic" w:hAnsi="Century Gothic"/>
          <w:i/>
          <w:sz w:val="22"/>
          <w:szCs w:val="22"/>
        </w:rPr>
      </w:pPr>
    </w:p>
    <w:p w:rsidR="00680CF4" w:rsidRPr="00680CF4" w:rsidRDefault="00680CF4" w:rsidP="00680CF4">
      <w:pPr>
        <w:rPr>
          <w:rFonts w:ascii="Century Gothic" w:hAnsi="Century Gothic"/>
          <w:sz w:val="22"/>
          <w:szCs w:val="22"/>
        </w:rPr>
      </w:pPr>
    </w:p>
    <w:sectPr w:rsidR="00680CF4" w:rsidRPr="00680CF4" w:rsidSect="00BB4F2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85B"/>
    <w:multiLevelType w:val="hybridMultilevel"/>
    <w:tmpl w:val="52BC90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66508"/>
    <w:multiLevelType w:val="hybridMultilevel"/>
    <w:tmpl w:val="B4FC9C5C"/>
    <w:lvl w:ilvl="0" w:tplc="EDE4CAE4">
      <w:start w:val="1"/>
      <w:numFmt w:val="lowerLetter"/>
      <w:lvlText w:val="%1."/>
      <w:lvlJc w:val="left"/>
      <w:pPr>
        <w:ind w:left="117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E0D7617"/>
    <w:multiLevelType w:val="hybridMultilevel"/>
    <w:tmpl w:val="9D1A91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FC"/>
    <w:rsid w:val="000D4899"/>
    <w:rsid w:val="000D4D48"/>
    <w:rsid w:val="00115299"/>
    <w:rsid w:val="00126DBA"/>
    <w:rsid w:val="0013481D"/>
    <w:rsid w:val="001366E9"/>
    <w:rsid w:val="001457CD"/>
    <w:rsid w:val="0018680D"/>
    <w:rsid w:val="001A25B7"/>
    <w:rsid w:val="002A6A4F"/>
    <w:rsid w:val="0037703C"/>
    <w:rsid w:val="0038143F"/>
    <w:rsid w:val="003A4087"/>
    <w:rsid w:val="003B0D53"/>
    <w:rsid w:val="0042563E"/>
    <w:rsid w:val="00511B5F"/>
    <w:rsid w:val="00561EEF"/>
    <w:rsid w:val="005765AD"/>
    <w:rsid w:val="00680CF4"/>
    <w:rsid w:val="008F7406"/>
    <w:rsid w:val="00AB1497"/>
    <w:rsid w:val="00AF0D08"/>
    <w:rsid w:val="00AF38E2"/>
    <w:rsid w:val="00B910D2"/>
    <w:rsid w:val="00BB4F24"/>
    <w:rsid w:val="00BB6BB2"/>
    <w:rsid w:val="00BE1D02"/>
    <w:rsid w:val="00C03035"/>
    <w:rsid w:val="00C05290"/>
    <w:rsid w:val="00DB0E9B"/>
    <w:rsid w:val="00DE590A"/>
    <w:rsid w:val="00E40419"/>
    <w:rsid w:val="00EC0983"/>
    <w:rsid w:val="00F15B90"/>
    <w:rsid w:val="00F77AD8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6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Human Body</vt:lpstr>
    </vt:vector>
  </TitlesOfParts>
  <Company>Issaquah School District 411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</dc:title>
  <dc:creator>reedc</dc:creator>
  <cp:lastModifiedBy>Cheryl T. Reed, MEd, LAT, ATC</cp:lastModifiedBy>
  <cp:revision>5</cp:revision>
  <cp:lastPrinted>2016-05-19T21:35:00Z</cp:lastPrinted>
  <dcterms:created xsi:type="dcterms:W3CDTF">2017-01-06T15:38:00Z</dcterms:created>
  <dcterms:modified xsi:type="dcterms:W3CDTF">2019-12-13T00:14:00Z</dcterms:modified>
</cp:coreProperties>
</file>